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829" w:tblpY="-70"/>
        <w:tblW w:w="10188" w:type="dxa"/>
        <w:tblLook w:val="01E0" w:firstRow="1" w:lastRow="1" w:firstColumn="1" w:lastColumn="1" w:noHBand="0" w:noVBand="0"/>
      </w:tblPr>
      <w:tblGrid>
        <w:gridCol w:w="3936"/>
        <w:gridCol w:w="3827"/>
        <w:gridCol w:w="2425"/>
      </w:tblGrid>
      <w:tr w:rsidR="00AF7B53" w:rsidRPr="00EE0383" w14:paraId="0633EDC1" w14:textId="77777777" w:rsidTr="00AF7B53">
        <w:trPr>
          <w:trHeight w:val="557"/>
        </w:trPr>
        <w:tc>
          <w:tcPr>
            <w:tcW w:w="3936" w:type="dxa"/>
            <w:shd w:val="clear" w:color="auto" w:fill="D9D9D9"/>
          </w:tcPr>
          <w:p w14:paraId="08C7551C" w14:textId="611F9991" w:rsidR="00AF7B5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Subject:</w:t>
            </w:r>
            <w:r w:rsidR="00BD6DD1">
              <w:rPr>
                <w:rFonts w:ascii="Georgia" w:hAnsi="Georgia" w:cs="Arial"/>
                <w:sz w:val="20"/>
                <w:szCs w:val="20"/>
              </w:rPr>
              <w:t xml:space="preserve"> Media</w:t>
            </w:r>
            <w:r>
              <w:rPr>
                <w:rFonts w:ascii="Georgia" w:hAnsi="Georgia" w:cs="Arial"/>
                <w:sz w:val="20"/>
                <w:szCs w:val="20"/>
              </w:rPr>
              <w:t xml:space="preserve"> </w:t>
            </w:r>
          </w:p>
          <w:p w14:paraId="6218D123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  <w:rtl/>
              </w:rPr>
            </w:pPr>
            <w:r>
              <w:rPr>
                <w:rFonts w:ascii="Georgia" w:hAnsi="Georgia" w:cs="Arial"/>
                <w:sz w:val="20"/>
                <w:szCs w:val="20"/>
              </w:rPr>
              <w:t>The Arts</w:t>
            </w:r>
          </w:p>
          <w:p w14:paraId="6D1C0DDE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D9D9D9"/>
          </w:tcPr>
          <w:p w14:paraId="684CFBE7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Name:</w:t>
            </w:r>
          </w:p>
        </w:tc>
        <w:tc>
          <w:tcPr>
            <w:tcW w:w="2425" w:type="dxa"/>
            <w:shd w:val="clear" w:color="auto" w:fill="D9D9D9"/>
          </w:tcPr>
          <w:p w14:paraId="6C68A94D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Grade:</w:t>
            </w:r>
          </w:p>
        </w:tc>
      </w:tr>
      <w:tr w:rsidR="00AF7B53" w:rsidRPr="00EE0383" w14:paraId="4C25B16D" w14:textId="77777777" w:rsidTr="00AF7B53">
        <w:trPr>
          <w:trHeight w:val="671"/>
        </w:trPr>
        <w:tc>
          <w:tcPr>
            <w:tcW w:w="7763" w:type="dxa"/>
            <w:gridSpan w:val="2"/>
          </w:tcPr>
          <w:p w14:paraId="1134C57B" w14:textId="3DFC9520" w:rsidR="00AF7B5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4650B8">
              <w:rPr>
                <w:rFonts w:ascii="Georgia" w:hAnsi="Georgia" w:cs="Arial"/>
                <w:sz w:val="20"/>
                <w:szCs w:val="20"/>
                <w:u w:val="single"/>
              </w:rPr>
              <w:t>Summative Assessment</w:t>
            </w:r>
            <w:r w:rsidRPr="00EE0383">
              <w:rPr>
                <w:rFonts w:ascii="Georgia" w:hAnsi="Georgia" w:cs="Arial"/>
                <w:sz w:val="20"/>
                <w:szCs w:val="20"/>
              </w:rPr>
              <w:t>:</w:t>
            </w:r>
            <w:r w:rsidR="00200B4B">
              <w:rPr>
                <w:rFonts w:ascii="Georgia" w:hAnsi="Georgia" w:cs="Arial"/>
                <w:sz w:val="20"/>
                <w:szCs w:val="20"/>
              </w:rPr>
              <w:t xml:space="preserve"> Oral </w:t>
            </w:r>
            <w:r w:rsidR="00565F85">
              <w:rPr>
                <w:rFonts w:ascii="Georgia" w:hAnsi="Georgia" w:cs="Arial"/>
                <w:sz w:val="20"/>
                <w:szCs w:val="20"/>
              </w:rPr>
              <w:t>Presentation</w:t>
            </w:r>
          </w:p>
          <w:p w14:paraId="3088B449" w14:textId="1D610CB4" w:rsidR="00AF7B53" w:rsidRPr="00782DE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375F02">
              <w:rPr>
                <w:rFonts w:ascii="Georgia" w:hAnsi="Georgia" w:cs="Arial"/>
                <w:sz w:val="20"/>
                <w:szCs w:val="20"/>
                <w:u w:val="single"/>
              </w:rPr>
              <w:t>Assessed Criteria:</w:t>
            </w:r>
            <w:r w:rsidR="00200B4B">
              <w:rPr>
                <w:rFonts w:ascii="Georgia" w:hAnsi="Georgia" w:cs="Arial"/>
                <w:sz w:val="20"/>
                <w:szCs w:val="20"/>
              </w:rPr>
              <w:t xml:space="preserve"> A, </w:t>
            </w:r>
            <w:r>
              <w:rPr>
                <w:rFonts w:ascii="Georgia" w:hAnsi="Georgia" w:cs="Arial"/>
                <w:sz w:val="20"/>
                <w:szCs w:val="20"/>
              </w:rPr>
              <w:t>D</w:t>
            </w:r>
          </w:p>
        </w:tc>
        <w:tc>
          <w:tcPr>
            <w:tcW w:w="2425" w:type="dxa"/>
          </w:tcPr>
          <w:p w14:paraId="07791BA1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Due Date:</w:t>
            </w:r>
          </w:p>
        </w:tc>
      </w:tr>
      <w:tr w:rsidR="00AF7B53" w:rsidRPr="00EE0383" w14:paraId="714219A3" w14:textId="77777777" w:rsidTr="00AF7B53">
        <w:trPr>
          <w:trHeight w:val="1004"/>
        </w:trPr>
        <w:tc>
          <w:tcPr>
            <w:tcW w:w="10188" w:type="dxa"/>
            <w:gridSpan w:val="3"/>
          </w:tcPr>
          <w:p w14:paraId="7510B0B4" w14:textId="77777777" w:rsidR="00AF7B53" w:rsidRPr="00AF7B53" w:rsidRDefault="00AF7B53" w:rsidP="00AF7B53">
            <w:pPr>
              <w:spacing w:before="120"/>
              <w:rPr>
                <w:rFonts w:ascii="Georgia" w:hAnsi="Georgia" w:cs="Arial"/>
                <w:b/>
                <w:sz w:val="20"/>
                <w:szCs w:val="20"/>
                <w:rtl/>
              </w:rPr>
            </w:pPr>
            <w:r w:rsidRPr="00AF7B53">
              <w:rPr>
                <w:rFonts w:ascii="Georgia" w:hAnsi="Georgia" w:cs="Arial"/>
                <w:b/>
                <w:sz w:val="20"/>
                <w:szCs w:val="20"/>
              </w:rPr>
              <w:t>Overview of the Task</w:t>
            </w:r>
            <w:r w:rsidRPr="00AF7B53">
              <w:rPr>
                <w:rFonts w:ascii="Georgia" w:hAnsi="Georgia" w:cs="Arial"/>
                <w:b/>
                <w:sz w:val="20"/>
                <w:szCs w:val="20"/>
                <w:rtl/>
              </w:rPr>
              <w:t>:</w:t>
            </w:r>
          </w:p>
          <w:p w14:paraId="1C57D990" w14:textId="4283CCC3" w:rsidR="00AF7B53" w:rsidRPr="00EE0383" w:rsidRDefault="00BD6DD1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t>Students will select from one of three films and audio record a critique of no more than 5 minutes analyzing one scene from the film.</w:t>
            </w:r>
          </w:p>
        </w:tc>
      </w:tr>
    </w:tbl>
    <w:p w14:paraId="5A946312" w14:textId="77777777" w:rsidR="008C0A51" w:rsidRPr="00EE0383" w:rsidRDefault="008C0A51" w:rsidP="008C0A51">
      <w:pPr>
        <w:rPr>
          <w:rFonts w:ascii="Georgia" w:hAnsi="Georgia" w:cs="Arial"/>
        </w:rPr>
      </w:pPr>
    </w:p>
    <w:p w14:paraId="542773CF" w14:textId="77777777" w:rsidR="008C0A51" w:rsidRPr="00AC6391" w:rsidRDefault="008C0A51" w:rsidP="008C0A51">
      <w:pPr>
        <w:rPr>
          <w:vanish/>
        </w:rPr>
      </w:pPr>
    </w:p>
    <w:tbl>
      <w:tblPr>
        <w:tblW w:w="101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40"/>
      </w:tblGrid>
      <w:tr w:rsidR="008C0A51" w:rsidRPr="00EE0383" w14:paraId="48D697E3" w14:textId="77777777" w:rsidTr="00760B67">
        <w:trPr>
          <w:trHeight w:val="2249"/>
        </w:trPr>
        <w:tc>
          <w:tcPr>
            <w:tcW w:w="10188" w:type="dxa"/>
            <w:tcBorders>
              <w:top w:val="nil"/>
              <w:left w:val="nil"/>
              <w:bottom w:val="nil"/>
              <w:right w:val="nil"/>
            </w:tcBorders>
          </w:tcPr>
          <w:p w14:paraId="18E4B5BC" w14:textId="77777777" w:rsidR="00565F85" w:rsidRPr="00AF7B53" w:rsidRDefault="00565F85" w:rsidP="00565F85">
            <w:pPr>
              <w:spacing w:before="120"/>
              <w:rPr>
                <w:rFonts w:ascii="Georgia" w:hAnsi="Georgia" w:cs="Arial"/>
                <w:b/>
                <w:sz w:val="20"/>
                <w:szCs w:val="20"/>
                <w:lang w:val="en-GB"/>
              </w:rPr>
            </w:pPr>
            <w:r w:rsidRPr="00AF7B53">
              <w:rPr>
                <w:rFonts w:ascii="Georgia" w:hAnsi="Georgia" w:cs="Arial"/>
                <w:b/>
                <w:sz w:val="20"/>
                <w:szCs w:val="20"/>
                <w:lang w:val="en-GB"/>
              </w:rPr>
              <w:t>Specific task guidelines:</w:t>
            </w:r>
          </w:p>
          <w:p w14:paraId="191C9D7A" w14:textId="77777777" w:rsidR="00565F85" w:rsidRPr="00BD6DD1" w:rsidRDefault="00565F85" w:rsidP="00565F85">
            <w:pPr>
              <w:pStyle w:val="ListParagraph"/>
              <w:numPr>
                <w:ilvl w:val="0"/>
                <w:numId w:val="20"/>
              </w:numPr>
              <w:rPr>
                <w:rFonts w:ascii="Georgia" w:hAnsi="Georgia" w:cs="Arial"/>
                <w:color w:val="000000"/>
                <w:sz w:val="20"/>
                <w:szCs w:val="20"/>
                <w:shd w:val="clear" w:color="auto" w:fill="FFFFFF"/>
              </w:rPr>
            </w:pPr>
            <w:r w:rsidRPr="00BD6DD1">
              <w:rPr>
                <w:rFonts w:ascii="Georgia" w:hAnsi="Georgia" w:cs="Arial"/>
                <w:color w:val="000000"/>
                <w:sz w:val="20"/>
                <w:szCs w:val="20"/>
                <w:shd w:val="clear" w:color="auto" w:fill="FFFFFF"/>
              </w:rPr>
              <w:t xml:space="preserve">Textual analysis of film requires observing and questioning all the elements that create meaning within the piece, such as acting, directing, lighting, cinematography, </w:t>
            </w:r>
            <w:proofErr w:type="spellStart"/>
            <w:r w:rsidRPr="00BD6DD1">
              <w:rPr>
                <w:rFonts w:ascii="Georgia" w:hAnsi="Georgia" w:cs="Arial"/>
                <w:color w:val="000000"/>
                <w:sz w:val="20"/>
                <w:szCs w:val="20"/>
                <w:shd w:val="clear" w:color="auto" w:fill="FFFFFF"/>
              </w:rPr>
              <w:t>mise</w:t>
            </w:r>
            <w:proofErr w:type="spellEnd"/>
            <w:r w:rsidRPr="00BD6DD1">
              <w:rPr>
                <w:rFonts w:ascii="Georgia" w:hAnsi="Georgia" w:cs="Arial"/>
                <w:color w:val="000000"/>
                <w:sz w:val="20"/>
                <w:szCs w:val="20"/>
                <w:shd w:val="clear" w:color="auto" w:fill="FFFFFF"/>
              </w:rPr>
              <w:t xml:space="preserve">-en-scene, and more. </w:t>
            </w:r>
          </w:p>
          <w:p w14:paraId="79D2234A" w14:textId="77777777" w:rsidR="00565F85" w:rsidRPr="00BD6DD1" w:rsidRDefault="00565F85" w:rsidP="00565F85">
            <w:pPr>
              <w:pStyle w:val="ListParagraph"/>
              <w:numPr>
                <w:ilvl w:val="0"/>
                <w:numId w:val="20"/>
              </w:numPr>
              <w:rPr>
                <w:rFonts w:ascii="Georgia" w:hAnsi="Georgia"/>
                <w:sz w:val="20"/>
                <w:szCs w:val="20"/>
              </w:rPr>
            </w:pPr>
            <w:r w:rsidRPr="00BD6DD1">
              <w:rPr>
                <w:rFonts w:ascii="Georgia" w:hAnsi="Georgia" w:cs="Arial"/>
                <w:color w:val="000000"/>
                <w:sz w:val="20"/>
                <w:szCs w:val="20"/>
                <w:shd w:val="clear" w:color="auto" w:fill="FFFFFF"/>
              </w:rPr>
              <w:t>Besides noticing the individual elements that create a film’s meaning, textual analysis also involves understanding how the film fits into the larger context of its social, historical, cultura</w:t>
            </w:r>
            <w:r>
              <w:rPr>
                <w:rFonts w:ascii="Georgia" w:hAnsi="Georgia" w:cs="Arial"/>
                <w:color w:val="000000"/>
                <w:sz w:val="20"/>
                <w:szCs w:val="20"/>
                <w:shd w:val="clear" w:color="auto" w:fill="FFFFFF"/>
              </w:rPr>
              <w:t xml:space="preserve">l and political environment. </w:t>
            </w:r>
          </w:p>
          <w:p w14:paraId="0DA0C326" w14:textId="77777777" w:rsidR="00565F85" w:rsidRPr="00BD6DD1" w:rsidRDefault="00565F85" w:rsidP="00565F85">
            <w:pPr>
              <w:pStyle w:val="ListParagraph"/>
              <w:numPr>
                <w:ilvl w:val="0"/>
                <w:numId w:val="20"/>
              </w:numPr>
              <w:rPr>
                <w:rFonts w:ascii="Georgia" w:hAnsi="Georgia"/>
                <w:sz w:val="20"/>
                <w:szCs w:val="20"/>
              </w:rPr>
            </w:pPr>
            <w:proofErr w:type="gramStart"/>
            <w:r w:rsidRPr="00BD6DD1">
              <w:rPr>
                <w:rFonts w:ascii="Georgia" w:hAnsi="Georgia" w:cs="Arial"/>
                <w:color w:val="000000"/>
                <w:sz w:val="20"/>
                <w:szCs w:val="20"/>
                <w:shd w:val="clear" w:color="auto" w:fill="FFFFFF"/>
              </w:rPr>
              <w:t>textual</w:t>
            </w:r>
            <w:proofErr w:type="gramEnd"/>
            <w:r w:rsidRPr="00BD6DD1">
              <w:rPr>
                <w:rFonts w:ascii="Georgia" w:hAnsi="Georgia" w:cs="Arial"/>
                <w:color w:val="000000"/>
                <w:sz w:val="20"/>
                <w:szCs w:val="20"/>
                <w:shd w:val="clear" w:color="auto" w:fill="FFFFFF"/>
              </w:rPr>
              <w:t xml:space="preserve"> analysis also requires researching a film’s genre, audience, and its historical, institutional, and socio-cultural significance. It’s only in combining all of these elements that we can create a thorough understanding of the film.</w:t>
            </w:r>
          </w:p>
          <w:p w14:paraId="6B6B469E" w14:textId="77777777" w:rsidR="00565F85" w:rsidRPr="00BD6DD1" w:rsidRDefault="00565F85" w:rsidP="00565F85">
            <w:pPr>
              <w:pStyle w:val="ListParagraph"/>
              <w:numPr>
                <w:ilvl w:val="0"/>
                <w:numId w:val="20"/>
              </w:numPr>
              <w:rPr>
                <w:rFonts w:ascii="Georgia" w:hAnsi="Georgia"/>
                <w:sz w:val="20"/>
                <w:szCs w:val="20"/>
              </w:rPr>
            </w:pPr>
            <w:proofErr w:type="spellStart"/>
            <w:r w:rsidRPr="00BD6DD1">
              <w:rPr>
                <w:rFonts w:ascii="Georgia" w:hAnsi="Georgia" w:cs="Arial"/>
                <w:color w:val="000000"/>
                <w:sz w:val="20"/>
                <w:szCs w:val="20"/>
                <w:shd w:val="clear" w:color="auto" w:fill="FFFFFF"/>
              </w:rPr>
              <w:t>Analyse</w:t>
            </w:r>
            <w:proofErr w:type="spellEnd"/>
            <w:r w:rsidRPr="00BD6DD1">
              <w:rPr>
                <w:rFonts w:ascii="Georgia" w:hAnsi="Georgia" w:cs="Arial"/>
                <w:color w:val="000000"/>
                <w:sz w:val="20"/>
                <w:szCs w:val="20"/>
                <w:shd w:val="clear" w:color="auto" w:fill="FFFFFF"/>
              </w:rPr>
              <w:t xml:space="preserve"> and Research the film as a whole focusing on the film’s genre and audience as well as its historical, institutional, and socio-cultural significance.</w:t>
            </w:r>
          </w:p>
          <w:p w14:paraId="0D8115FC" w14:textId="77777777" w:rsidR="00565F85" w:rsidRPr="00BD6DD1" w:rsidRDefault="00565F85" w:rsidP="00565F85">
            <w:pPr>
              <w:pStyle w:val="ListParagraph"/>
              <w:numPr>
                <w:ilvl w:val="0"/>
                <w:numId w:val="20"/>
              </w:numPr>
              <w:rPr>
                <w:rFonts w:ascii="Georgia" w:hAnsi="Georgia"/>
                <w:sz w:val="20"/>
                <w:szCs w:val="20"/>
              </w:rPr>
            </w:pPr>
            <w:r w:rsidRPr="00BD6DD1">
              <w:rPr>
                <w:rFonts w:ascii="Georgia" w:hAnsi="Georgia" w:cs="Arial"/>
                <w:color w:val="000000"/>
                <w:sz w:val="20"/>
                <w:szCs w:val="20"/>
                <w:shd w:val="clear" w:color="auto" w:fill="FFFFFF"/>
              </w:rPr>
              <w:t xml:space="preserve">Complete a close textual analysis of a specific scene. Be sure to cite specific examples from within the film </w:t>
            </w:r>
            <w:r>
              <w:rPr>
                <w:rFonts w:ascii="Georgia" w:hAnsi="Georgia" w:cs="Arial"/>
                <w:color w:val="000000"/>
                <w:sz w:val="20"/>
                <w:szCs w:val="20"/>
                <w:shd w:val="clear" w:color="auto" w:fill="FFFFFF"/>
              </w:rPr>
              <w:t>that relate to its larger frame</w:t>
            </w:r>
            <w:r w:rsidRPr="00BD6DD1">
              <w:rPr>
                <w:rFonts w:ascii="Georgia" w:hAnsi="Georgia" w:cs="Arial"/>
                <w:color w:val="000000"/>
                <w:sz w:val="20"/>
                <w:szCs w:val="20"/>
                <w:shd w:val="clear" w:color="auto" w:fill="FFFFFF"/>
              </w:rPr>
              <w:t>work.</w:t>
            </w:r>
          </w:p>
          <w:p w14:paraId="2C351E51" w14:textId="77777777" w:rsidR="00565F85" w:rsidRPr="00AF7B53" w:rsidRDefault="00565F85" w:rsidP="00565F85">
            <w:pPr>
              <w:spacing w:before="120" w:line="276" w:lineRule="auto"/>
              <w:rPr>
                <w:rFonts w:ascii="Georgia" w:hAnsi="Georgia" w:cs="Arial"/>
                <w:b/>
                <w:sz w:val="20"/>
                <w:szCs w:val="20"/>
                <w:lang w:val="en-GB"/>
              </w:rPr>
            </w:pPr>
            <w:r w:rsidRPr="00AF7B53">
              <w:rPr>
                <w:rFonts w:ascii="Georgia" w:hAnsi="Georgia" w:cs="Arial"/>
                <w:b/>
                <w:sz w:val="20"/>
                <w:szCs w:val="20"/>
                <w:lang w:val="en-GB"/>
              </w:rPr>
              <w:t xml:space="preserve">Formative assessment: </w:t>
            </w:r>
          </w:p>
          <w:p w14:paraId="0CD8E4FE" w14:textId="77777777" w:rsidR="00565F85" w:rsidRDefault="00565F85" w:rsidP="00565F85">
            <w:pPr>
              <w:spacing w:before="120" w:line="276" w:lineRule="auto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1.  Filled in outline</w:t>
            </w:r>
          </w:p>
          <w:p w14:paraId="27BDDBBE" w14:textId="77D59666" w:rsidR="004D7D9E" w:rsidRDefault="00565F85" w:rsidP="00565F85">
            <w:pPr>
              <w:spacing w:before="120" w:line="276" w:lineRule="auto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2. Draft Script</w:t>
            </w:r>
          </w:p>
          <w:tbl>
            <w:tblPr>
              <w:tblStyle w:val="TableGrid"/>
              <w:tblpPr w:leftFromText="180" w:rightFromText="180" w:vertAnchor="text" w:horzAnchor="page" w:tblpX="21" w:tblpY="269"/>
              <w:tblOverlap w:val="never"/>
              <w:tblW w:w="10014" w:type="dxa"/>
              <w:tblLook w:val="04A0" w:firstRow="1" w:lastRow="0" w:firstColumn="1" w:lastColumn="0" w:noHBand="0" w:noVBand="1"/>
            </w:tblPr>
            <w:tblGrid>
              <w:gridCol w:w="1458"/>
              <w:gridCol w:w="4349"/>
              <w:gridCol w:w="4207"/>
            </w:tblGrid>
            <w:tr w:rsidR="00AF7B53" w:rsidRPr="004D7D9E" w14:paraId="521F7D7D" w14:textId="77777777" w:rsidTr="00AF7B53">
              <w:trPr>
                <w:trHeight w:val="1124"/>
              </w:trPr>
              <w:tc>
                <w:tcPr>
                  <w:tcW w:w="1458" w:type="dxa"/>
                  <w:vAlign w:val="center"/>
                </w:tcPr>
                <w:p w14:paraId="0EEABEDD" w14:textId="0BDC1B7D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bookmarkStart w:id="0" w:name="_GoBack" w:colFirst="0" w:colLast="2"/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Objective A: Knowing and Understanding</w:t>
                  </w:r>
                </w:p>
              </w:tc>
              <w:tc>
                <w:tcPr>
                  <w:tcW w:w="4349" w:type="dxa"/>
                </w:tcPr>
                <w:p w14:paraId="2565908F" w14:textId="77777777" w:rsidR="00A060DF" w:rsidRDefault="00A060DF" w:rsidP="00AF7B53">
                  <w:pPr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</w:p>
                <w:p w14:paraId="506CEDF7" w14:textId="4436F830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proofErr w:type="spell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</w:t>
                  </w:r>
                  <w:proofErr w:type="spell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. </w:t>
                  </w:r>
                  <w:proofErr w:type="gram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demonstrate</w:t>
                  </w:r>
                  <w:proofErr w:type="gram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 knowledge and understanding of the art form studied, including concepts, processes, and the use of subject-specific terminology</w:t>
                  </w:r>
                </w:p>
                <w:p w14:paraId="7DF20B19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ii. </w:t>
                  </w:r>
                  <w:proofErr w:type="gram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demonstrate</w:t>
                  </w:r>
                  <w:proofErr w:type="gram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 understanding of the role of the art form in original or displaced contexts</w:t>
                  </w:r>
                </w:p>
                <w:p w14:paraId="50987CDD" w14:textId="5C9A9595" w:rsidR="00A060DF" w:rsidRPr="00200B4B" w:rsidRDefault="004D7D9E" w:rsidP="00AF7B53">
                  <w:pPr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</w:pPr>
                  <w:r w:rsidRPr="00200B4B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 xml:space="preserve">iii. </w:t>
                  </w:r>
                  <w:proofErr w:type="gramStart"/>
                  <w:r w:rsidRPr="00200B4B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use</w:t>
                  </w:r>
                  <w:proofErr w:type="gramEnd"/>
                  <w:r w:rsidRPr="00200B4B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 xml:space="preserve"> acquired knowledge to purposefully inform artistic decisions in the process of creating artwork.</w:t>
                  </w:r>
                </w:p>
              </w:tc>
              <w:tc>
                <w:tcPr>
                  <w:tcW w:w="4207" w:type="dxa"/>
                </w:tcPr>
                <w:p w14:paraId="49A89A11" w14:textId="77777777" w:rsidR="00A060DF" w:rsidRPr="00AF7B53" w:rsidRDefault="00A060DF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592B48F8" w14:textId="77777777" w:rsidR="00A060DF" w:rsidRDefault="00AF7B53" w:rsidP="00AF7B53">
                  <w:pPr>
                    <w:tabs>
                      <w:tab w:val="left" w:pos="6521"/>
                    </w:tabs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 xml:space="preserve">I can… </w:t>
                  </w:r>
                  <w:r w:rsidR="00200B4B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 xml:space="preserve"> </w:t>
                  </w:r>
                </w:p>
                <w:p w14:paraId="6AC8276F" w14:textId="162CB625" w:rsidR="00200B4B" w:rsidRDefault="00200B4B" w:rsidP="00200B4B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  <w:proofErr w:type="spellStart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i</w:t>
                  </w:r>
                  <w:proofErr w:type="spellEnd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.  Analyze the selected film </w:t>
                  </w: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including concepts, processes, and the use </w:t>
                  </w:r>
                  <w: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film specific </w:t>
                  </w: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terminology</w:t>
                  </w:r>
                </w:p>
                <w:p w14:paraId="4C5460E3" w14:textId="773E28EB" w:rsidR="00200B4B" w:rsidRPr="004D7D9E" w:rsidRDefault="00200B4B" w:rsidP="00200B4B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  <w:t xml:space="preserve">ii.  </w:t>
                  </w:r>
                  <w:proofErr w:type="spellStart"/>
                  <w: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  <w:t>Analize</w:t>
                  </w:r>
                  <w:proofErr w:type="spellEnd"/>
                  <w: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  <w:t xml:space="preserve"> the background of the director and impact that the film had.</w:t>
                  </w:r>
                </w:p>
                <w:p w14:paraId="78578F40" w14:textId="2E164EBD" w:rsidR="00200B4B" w:rsidRPr="00200B4B" w:rsidRDefault="00200B4B" w:rsidP="00AF7B53">
                  <w:pPr>
                    <w:tabs>
                      <w:tab w:val="left" w:pos="6521"/>
                    </w:tabs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</w:p>
              </w:tc>
            </w:tr>
            <w:tr w:rsidR="00AF7B53" w:rsidRPr="004D7D9E" w14:paraId="5CD1F988" w14:textId="77777777" w:rsidTr="00AF7B53">
              <w:trPr>
                <w:trHeight w:val="829"/>
              </w:trPr>
              <w:tc>
                <w:tcPr>
                  <w:tcW w:w="1458" w:type="dxa"/>
                  <w:vAlign w:val="center"/>
                </w:tcPr>
                <w:p w14:paraId="3DF0A53F" w14:textId="6C9B36B8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Objective B:</w:t>
                  </w:r>
                </w:p>
                <w:p w14:paraId="1D1E0C57" w14:textId="161739EB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Developing Skills</w:t>
                  </w:r>
                </w:p>
              </w:tc>
              <w:tc>
                <w:tcPr>
                  <w:tcW w:w="4349" w:type="dxa"/>
                </w:tcPr>
                <w:p w14:paraId="44677FF6" w14:textId="77777777" w:rsidR="00A060DF" w:rsidRDefault="00A060DF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</w:p>
                <w:p w14:paraId="3079DD00" w14:textId="77777777" w:rsidR="004D7D9E" w:rsidRPr="00200B4B" w:rsidRDefault="004D7D9E" w:rsidP="00AF7B53">
                  <w:pPr>
                    <w:rPr>
                      <w:rFonts w:ascii="Georgia" w:hAnsi="Georgia" w:cs="Arial"/>
                      <w:strike/>
                      <w:color w:val="000000"/>
                      <w:sz w:val="16"/>
                      <w:szCs w:val="16"/>
                      <w:lang w:eastAsia="en-SG"/>
                    </w:rPr>
                  </w:pPr>
                  <w:proofErr w:type="spellStart"/>
                  <w:r w:rsidRPr="00200B4B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i</w:t>
                  </w:r>
                  <w:proofErr w:type="spellEnd"/>
                  <w:r w:rsidRPr="00200B4B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 xml:space="preserve">. </w:t>
                  </w:r>
                  <w:proofErr w:type="gramStart"/>
                  <w:r w:rsidRPr="00200B4B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demonstrate</w:t>
                  </w:r>
                  <w:proofErr w:type="gramEnd"/>
                  <w:r w:rsidRPr="00200B4B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 xml:space="preserve"> the acquisition and development of the skills and techniques of the art form studied</w:t>
                  </w:r>
                </w:p>
                <w:p w14:paraId="4B00B6C4" w14:textId="77777777" w:rsidR="004D7D9E" w:rsidRPr="00200B4B" w:rsidRDefault="004D7D9E" w:rsidP="00AF7B53">
                  <w:pPr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</w:pPr>
                  <w:r w:rsidRPr="00200B4B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 xml:space="preserve">ii. </w:t>
                  </w:r>
                  <w:proofErr w:type="gramStart"/>
                  <w:r w:rsidRPr="00200B4B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demonstrate</w:t>
                  </w:r>
                  <w:proofErr w:type="gramEnd"/>
                  <w:r w:rsidRPr="00200B4B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 xml:space="preserve"> the application of skills and techniques to create, perform and/or present art.</w:t>
                  </w:r>
                </w:p>
                <w:p w14:paraId="016F5A43" w14:textId="77EDEDE0" w:rsidR="00A060DF" w:rsidRPr="004D7D9E" w:rsidRDefault="00A060DF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</w:p>
              </w:tc>
              <w:tc>
                <w:tcPr>
                  <w:tcW w:w="4207" w:type="dxa"/>
                </w:tcPr>
                <w:p w14:paraId="664236AE" w14:textId="77777777" w:rsidR="004D7D9E" w:rsidRPr="00AF7B53" w:rsidRDefault="004D7D9E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0E9DD607" w14:textId="5B706946" w:rsidR="00A060DF" w:rsidRPr="00AF7B53" w:rsidRDefault="00A060DF" w:rsidP="00AF7B53">
                  <w:pPr>
                    <w:tabs>
                      <w:tab w:val="left" w:pos="6096"/>
                    </w:tabs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I can…</w:t>
                  </w:r>
                </w:p>
                <w:p w14:paraId="137078AB" w14:textId="7078AE49" w:rsidR="00A060DF" w:rsidRPr="00AF7B53" w:rsidRDefault="00A060DF" w:rsidP="00AF7B53">
                  <w:pPr>
                    <w:pStyle w:val="ListParagraph"/>
                    <w:tabs>
                      <w:tab w:val="left" w:pos="6096"/>
                    </w:tabs>
                    <w:spacing w:before="5" w:after="5"/>
                    <w:ind w:left="1080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</w:p>
              </w:tc>
            </w:tr>
            <w:tr w:rsidR="00AF7B53" w:rsidRPr="004D7D9E" w14:paraId="39957FA8" w14:textId="77777777" w:rsidTr="00AF7B53">
              <w:trPr>
                <w:trHeight w:val="747"/>
              </w:trPr>
              <w:tc>
                <w:tcPr>
                  <w:tcW w:w="1458" w:type="dxa"/>
                  <w:vAlign w:val="center"/>
                </w:tcPr>
                <w:p w14:paraId="7E5EC632" w14:textId="1415A5FE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Objective C: Thinking Creatively</w:t>
                  </w:r>
                </w:p>
              </w:tc>
              <w:tc>
                <w:tcPr>
                  <w:tcW w:w="4349" w:type="dxa"/>
                </w:tcPr>
                <w:p w14:paraId="51A4DB2E" w14:textId="77777777" w:rsidR="00A060DF" w:rsidRPr="00200B4B" w:rsidRDefault="00A060DF" w:rsidP="00AF7B53">
                  <w:pPr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</w:pPr>
                </w:p>
                <w:p w14:paraId="47521B99" w14:textId="77777777" w:rsidR="004D7D9E" w:rsidRPr="00200B4B" w:rsidRDefault="004D7D9E" w:rsidP="00AF7B53">
                  <w:pPr>
                    <w:rPr>
                      <w:rFonts w:ascii="Georgia" w:hAnsi="Georgia" w:cs="Arial"/>
                      <w:strike/>
                      <w:color w:val="000000"/>
                      <w:sz w:val="16"/>
                      <w:szCs w:val="16"/>
                      <w:lang w:eastAsia="en-SG"/>
                    </w:rPr>
                  </w:pPr>
                  <w:proofErr w:type="spellStart"/>
                  <w:r w:rsidRPr="00200B4B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i</w:t>
                  </w:r>
                  <w:proofErr w:type="spellEnd"/>
                  <w:r w:rsidRPr="00200B4B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 xml:space="preserve">. </w:t>
                  </w:r>
                  <w:proofErr w:type="gramStart"/>
                  <w:r w:rsidRPr="00200B4B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develop</w:t>
                  </w:r>
                  <w:proofErr w:type="gramEnd"/>
                  <w:r w:rsidRPr="00200B4B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 xml:space="preserve"> a feasible, clear, imaginative and coherent artistic intention</w:t>
                  </w:r>
                </w:p>
                <w:p w14:paraId="33F9894F" w14:textId="77777777" w:rsidR="004D7D9E" w:rsidRPr="00200B4B" w:rsidRDefault="004D7D9E" w:rsidP="00AF7B53">
                  <w:pPr>
                    <w:rPr>
                      <w:rFonts w:ascii="Georgia" w:hAnsi="Georgia" w:cs="Arial"/>
                      <w:strike/>
                      <w:color w:val="000000"/>
                      <w:sz w:val="16"/>
                      <w:szCs w:val="16"/>
                      <w:lang w:eastAsia="en-SG"/>
                    </w:rPr>
                  </w:pPr>
                  <w:r w:rsidRPr="00200B4B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 xml:space="preserve">ii. </w:t>
                  </w:r>
                  <w:proofErr w:type="gramStart"/>
                  <w:r w:rsidRPr="00200B4B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demonstrate</w:t>
                  </w:r>
                  <w:proofErr w:type="gramEnd"/>
                  <w:r w:rsidRPr="00200B4B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 xml:space="preserve"> a range and depth of creative-thinking </w:t>
                  </w:r>
                  <w:proofErr w:type="spellStart"/>
                  <w:r w:rsidRPr="00200B4B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behaviours</w:t>
                  </w:r>
                  <w:proofErr w:type="spellEnd"/>
                </w:p>
                <w:p w14:paraId="396DF946" w14:textId="77777777" w:rsidR="004D7D9E" w:rsidRPr="00200B4B" w:rsidRDefault="004D7D9E" w:rsidP="00AF7B53">
                  <w:pPr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</w:pPr>
                  <w:r w:rsidRPr="00200B4B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 xml:space="preserve">iii. </w:t>
                  </w:r>
                  <w:proofErr w:type="gramStart"/>
                  <w:r w:rsidRPr="00200B4B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demonstrate</w:t>
                  </w:r>
                  <w:proofErr w:type="gramEnd"/>
                  <w:r w:rsidRPr="00200B4B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 xml:space="preserve"> the exploration of ideas to shape artistic intention through to a point of realization.</w:t>
                  </w:r>
                </w:p>
                <w:p w14:paraId="71F517E2" w14:textId="071E02FE" w:rsidR="00A060DF" w:rsidRPr="00200B4B" w:rsidRDefault="00A060DF" w:rsidP="00AF7B53">
                  <w:pPr>
                    <w:rPr>
                      <w:rFonts w:ascii="Georgia" w:hAnsi="Georgia" w:cs="Arial"/>
                      <w:strike/>
                      <w:color w:val="000000"/>
                      <w:sz w:val="16"/>
                      <w:szCs w:val="16"/>
                      <w:lang w:eastAsia="en-SG"/>
                    </w:rPr>
                  </w:pPr>
                </w:p>
              </w:tc>
              <w:tc>
                <w:tcPr>
                  <w:tcW w:w="4207" w:type="dxa"/>
                </w:tcPr>
                <w:p w14:paraId="2C3669C8" w14:textId="77777777" w:rsidR="00A060DF" w:rsidRPr="00AF7B53" w:rsidRDefault="00A060DF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109B86F8" w14:textId="5393B643" w:rsidR="004D7D9E" w:rsidRPr="00AF7B53" w:rsidRDefault="00AF7B53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 xml:space="preserve">I can… </w:t>
                  </w:r>
                </w:p>
              </w:tc>
            </w:tr>
            <w:tr w:rsidR="00AF7B53" w:rsidRPr="004D7D9E" w14:paraId="219B1ED9" w14:textId="77777777" w:rsidTr="00AF7B53">
              <w:trPr>
                <w:trHeight w:val="90"/>
              </w:trPr>
              <w:tc>
                <w:tcPr>
                  <w:tcW w:w="1458" w:type="dxa"/>
                  <w:vAlign w:val="center"/>
                </w:tcPr>
                <w:p w14:paraId="14AA253A" w14:textId="1D8DCEE7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Objective D:</w:t>
                  </w:r>
                </w:p>
                <w:p w14:paraId="7E70C49C" w14:textId="64472E49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Reflecting</w:t>
                  </w:r>
                </w:p>
              </w:tc>
              <w:tc>
                <w:tcPr>
                  <w:tcW w:w="4349" w:type="dxa"/>
                </w:tcPr>
                <w:p w14:paraId="3C79533F" w14:textId="77777777" w:rsidR="00A060DF" w:rsidRDefault="00A060DF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</w:p>
                <w:p w14:paraId="7163CA5C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proofErr w:type="spell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</w:t>
                  </w:r>
                  <w:proofErr w:type="spell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. </w:t>
                  </w:r>
                  <w:proofErr w:type="gram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construct</w:t>
                  </w:r>
                  <w:proofErr w:type="gram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 meaning and transfer learning to new settings</w:t>
                  </w:r>
                </w:p>
                <w:p w14:paraId="1C571DC4" w14:textId="77777777" w:rsidR="004D7D9E" w:rsidRPr="00200B4B" w:rsidRDefault="004D7D9E" w:rsidP="00AF7B53">
                  <w:pPr>
                    <w:rPr>
                      <w:rFonts w:ascii="Georgia" w:hAnsi="Georgia" w:cs="Arial"/>
                      <w:strike/>
                      <w:color w:val="000000"/>
                      <w:sz w:val="16"/>
                      <w:szCs w:val="16"/>
                      <w:lang w:eastAsia="en-SG"/>
                    </w:rPr>
                  </w:pPr>
                  <w:r w:rsidRPr="00200B4B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 xml:space="preserve">ii. </w:t>
                  </w:r>
                  <w:proofErr w:type="gramStart"/>
                  <w:r w:rsidRPr="00200B4B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create</w:t>
                  </w:r>
                  <w:proofErr w:type="gramEnd"/>
                  <w:r w:rsidRPr="00200B4B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 xml:space="preserve"> an artistic response that intends to reflect or impact on the world around them</w:t>
                  </w:r>
                </w:p>
                <w:p w14:paraId="157B6212" w14:textId="77777777" w:rsidR="004D7D9E" w:rsidRDefault="004D7D9E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iii. </w:t>
                  </w:r>
                  <w:proofErr w:type="gram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critique</w:t>
                  </w:r>
                  <w:proofErr w:type="gram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 the artwork of self and others.</w:t>
                  </w:r>
                </w:p>
                <w:p w14:paraId="1956D162" w14:textId="2C52FF6F" w:rsidR="00A060DF" w:rsidRPr="00A060DF" w:rsidRDefault="00A060DF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</w:p>
              </w:tc>
              <w:tc>
                <w:tcPr>
                  <w:tcW w:w="4207" w:type="dxa"/>
                </w:tcPr>
                <w:p w14:paraId="1A116A2C" w14:textId="77777777" w:rsidR="00A060DF" w:rsidRPr="00AF7B53" w:rsidRDefault="00A060DF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6A328A6F" w14:textId="77777777" w:rsidR="00200B4B" w:rsidRDefault="00AF7B53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I can…</w:t>
                  </w:r>
                </w:p>
                <w:p w14:paraId="0B454E0D" w14:textId="77777777" w:rsidR="004D7D9E" w:rsidRDefault="00200B4B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i</w:t>
                  </w:r>
                  <w:proofErr w:type="spellEnd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. </w:t>
                  </w:r>
                  <w:proofErr w:type="gramStart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analyze</w:t>
                  </w:r>
                  <w:proofErr w:type="gramEnd"/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 xml:space="preserve"> how the film had an impact outside of the artistic world</w:t>
                  </w:r>
                  <w:r w:rsidR="00AF7B53"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 xml:space="preserve"> </w:t>
                  </w:r>
                </w:p>
                <w:p w14:paraId="473399AB" w14:textId="623AB8D7" w:rsidR="00200B4B" w:rsidRPr="00200B4B" w:rsidRDefault="00200B4B" w:rsidP="00AF7B53">
                  <w:pPr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iii.  Critique the film using subject specific language.</w:t>
                  </w:r>
                </w:p>
              </w:tc>
            </w:tr>
            <w:bookmarkEnd w:id="0"/>
          </w:tbl>
          <w:p w14:paraId="24115AD6" w14:textId="1C404858" w:rsidR="00384FF9" w:rsidRPr="00EE0383" w:rsidRDefault="00384FF9" w:rsidP="004D7D9E">
            <w:pPr>
              <w:spacing w:before="120"/>
              <w:rPr>
                <w:rFonts w:ascii="Georgia" w:hAnsi="Georgia" w:cs="Arial"/>
                <w:sz w:val="20"/>
                <w:szCs w:val="20"/>
                <w:lang w:val="en-GB"/>
              </w:rPr>
            </w:pPr>
          </w:p>
        </w:tc>
      </w:tr>
    </w:tbl>
    <w:p w14:paraId="50A1E82D" w14:textId="77777777" w:rsidR="00760B67" w:rsidRDefault="00760B67" w:rsidP="00A060DF">
      <w:pPr>
        <w:tabs>
          <w:tab w:val="left" w:pos="180"/>
        </w:tabs>
        <w:rPr>
          <w:b/>
          <w:sz w:val="18"/>
          <w:szCs w:val="18"/>
          <w:lang w:val="en-GB"/>
        </w:rPr>
        <w:sectPr w:rsidR="00760B67" w:rsidSect="00BA48F7">
          <w:headerReference w:type="default" r:id="rId9"/>
          <w:pgSz w:w="11900" w:h="16840"/>
          <w:pgMar w:top="720" w:right="720" w:bottom="720" w:left="720" w:header="720" w:footer="720" w:gutter="0"/>
          <w:cols w:space="720"/>
          <w:noEndnote/>
        </w:sectPr>
      </w:pPr>
    </w:p>
    <w:tbl>
      <w:tblPr>
        <w:tblStyle w:val="TableGrid"/>
        <w:tblpPr w:leftFromText="180" w:rightFromText="180" w:horzAnchor="page" w:tblpX="829" w:tblpY="780"/>
        <w:tblW w:w="14992" w:type="dxa"/>
        <w:tblLayout w:type="fixed"/>
        <w:tblLook w:val="04A0" w:firstRow="1" w:lastRow="0" w:firstColumn="1" w:lastColumn="0" w:noHBand="0" w:noVBand="1"/>
      </w:tblPr>
      <w:tblGrid>
        <w:gridCol w:w="1458"/>
        <w:gridCol w:w="3612"/>
        <w:gridCol w:w="2835"/>
        <w:gridCol w:w="3543"/>
        <w:gridCol w:w="3544"/>
      </w:tblGrid>
      <w:tr w:rsidR="00AF7B53" w:rsidRPr="00603B06" w14:paraId="7AAFD4B5" w14:textId="77777777" w:rsidTr="00AF7B53">
        <w:trPr>
          <w:trHeight w:val="562"/>
        </w:trPr>
        <w:tc>
          <w:tcPr>
            <w:tcW w:w="1458" w:type="dxa"/>
            <w:vAlign w:val="center"/>
          </w:tcPr>
          <w:p w14:paraId="5073462B" w14:textId="77777777" w:rsidR="00AF7B53" w:rsidRPr="00AF7B53" w:rsidRDefault="00AF7B53" w:rsidP="00AF7B53">
            <w:pPr>
              <w:tabs>
                <w:tab w:val="left" w:pos="180"/>
              </w:tabs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lastRenderedPageBreak/>
              <w:t>Achievement Level</w:t>
            </w:r>
          </w:p>
        </w:tc>
        <w:tc>
          <w:tcPr>
            <w:tcW w:w="3612" w:type="dxa"/>
            <w:vAlign w:val="center"/>
          </w:tcPr>
          <w:p w14:paraId="7157BAA8" w14:textId="03137CE2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A: Knowing and Understanding</w:t>
            </w:r>
          </w:p>
          <w:p w14:paraId="4DA0B378" w14:textId="7777777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Level Descriptor</w:t>
            </w:r>
          </w:p>
        </w:tc>
        <w:tc>
          <w:tcPr>
            <w:tcW w:w="2835" w:type="dxa"/>
            <w:vAlign w:val="center"/>
          </w:tcPr>
          <w:p w14:paraId="2911E6ED" w14:textId="1DAAA04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B: Developing Skills</w:t>
            </w:r>
          </w:p>
          <w:p w14:paraId="2ED4CDE4" w14:textId="7777777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t>Level Descriptor</w:t>
            </w:r>
          </w:p>
        </w:tc>
        <w:tc>
          <w:tcPr>
            <w:tcW w:w="3543" w:type="dxa"/>
            <w:vAlign w:val="center"/>
          </w:tcPr>
          <w:p w14:paraId="34EB7BB8" w14:textId="35D383C9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C: Thinking Creatively</w:t>
            </w:r>
          </w:p>
          <w:p w14:paraId="48F61E28" w14:textId="77777777" w:rsidR="00AF7B53" w:rsidRPr="00AF7B53" w:rsidRDefault="00AF7B53" w:rsidP="00AF7B53">
            <w:pPr>
              <w:spacing w:before="70" w:line="273" w:lineRule="auto"/>
              <w:ind w:right="182"/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Level Descriptor</w:t>
            </w:r>
          </w:p>
        </w:tc>
        <w:tc>
          <w:tcPr>
            <w:tcW w:w="3544" w:type="dxa"/>
            <w:vAlign w:val="center"/>
          </w:tcPr>
          <w:p w14:paraId="24EFB5FB" w14:textId="0E738526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D: Responding</w:t>
            </w:r>
          </w:p>
          <w:p w14:paraId="1B2522AC" w14:textId="7777777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Level Descriptor</w:t>
            </w:r>
          </w:p>
        </w:tc>
      </w:tr>
      <w:tr w:rsidR="00AF7B53" w:rsidRPr="00603B06" w14:paraId="78D6FCAE" w14:textId="77777777" w:rsidTr="00AF7B53">
        <w:trPr>
          <w:trHeight w:val="86"/>
        </w:trPr>
        <w:tc>
          <w:tcPr>
            <w:tcW w:w="1458" w:type="dxa"/>
            <w:vAlign w:val="center"/>
          </w:tcPr>
          <w:p w14:paraId="468014BF" w14:textId="77777777" w:rsidR="00AF7B53" w:rsidRPr="00AF7B53" w:rsidRDefault="00AF7B53" w:rsidP="00AF7B53">
            <w:pPr>
              <w:tabs>
                <w:tab w:val="left" w:pos="180"/>
              </w:tabs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t>0</w:t>
            </w:r>
          </w:p>
        </w:tc>
        <w:tc>
          <w:tcPr>
            <w:tcW w:w="3612" w:type="dxa"/>
          </w:tcPr>
          <w:p w14:paraId="3AA8B9EE" w14:textId="77777777" w:rsidR="00AF7B53" w:rsidRPr="00AF7B53" w:rsidRDefault="00AF7B53" w:rsidP="00E53305">
            <w:pPr>
              <w:pStyle w:val="ListParagraph"/>
              <w:numPr>
                <w:ilvl w:val="0"/>
                <w:numId w:val="1"/>
              </w:numPr>
              <w:tabs>
                <w:tab w:val="left" w:pos="180"/>
              </w:tabs>
              <w:ind w:left="144" w:hanging="144"/>
              <w:rPr>
                <w:sz w:val="16"/>
                <w:szCs w:val="16"/>
                <w:lang w:val="en-GB"/>
              </w:rPr>
            </w:pPr>
            <w:r w:rsidRPr="00AF7B53">
              <w:rPr>
                <w:sz w:val="16"/>
                <w:szCs w:val="16"/>
                <w:lang w:val="en-GB"/>
              </w:rPr>
              <w:t xml:space="preserve">The student </w:t>
            </w:r>
            <w:r w:rsidRPr="00AF7B53">
              <w:rPr>
                <w:b/>
                <w:sz w:val="16"/>
                <w:szCs w:val="16"/>
                <w:lang w:val="en-GB"/>
              </w:rPr>
              <w:t>does not</w:t>
            </w:r>
            <w:r w:rsidRPr="00AF7B53">
              <w:rPr>
                <w:sz w:val="16"/>
                <w:szCs w:val="16"/>
                <w:lang w:val="en-GB"/>
              </w:rPr>
              <w:t xml:space="preserve"> reach a standard described by any of the descriptors below. </w:t>
            </w:r>
          </w:p>
        </w:tc>
        <w:tc>
          <w:tcPr>
            <w:tcW w:w="2835" w:type="dxa"/>
          </w:tcPr>
          <w:p w14:paraId="75F1B16E" w14:textId="77777777" w:rsidR="00AF7B53" w:rsidRPr="00AF7B53" w:rsidRDefault="00AF7B53" w:rsidP="00E53305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eastAsia="Myriad Pro"/>
                <w:sz w:val="16"/>
                <w:szCs w:val="16"/>
              </w:rPr>
            </w:pP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ude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t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o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 xml:space="preserve">es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ot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rea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h a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a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dard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be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 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a</w:t>
            </w:r>
            <w:r w:rsidRPr="00AF7B53">
              <w:rPr>
                <w:rFonts w:eastAsia="Myriad Pro"/>
                <w:color w:val="231F20"/>
                <w:spacing w:val="-3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of 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ip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s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el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-6"/>
                <w:sz w:val="16"/>
                <w:szCs w:val="16"/>
              </w:rPr>
              <w:t>w.</w:t>
            </w:r>
          </w:p>
        </w:tc>
        <w:tc>
          <w:tcPr>
            <w:tcW w:w="3543" w:type="dxa"/>
          </w:tcPr>
          <w:p w14:paraId="5430BE39" w14:textId="77777777" w:rsidR="00AF7B53" w:rsidRPr="00AF7B53" w:rsidRDefault="00AF7B53" w:rsidP="00E53305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eastAsia="Myriad Pro"/>
                <w:sz w:val="16"/>
                <w:szCs w:val="16"/>
              </w:rPr>
            </w:pP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ude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t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o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es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ot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rea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h a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a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dard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be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 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a</w:t>
            </w:r>
            <w:r w:rsidRPr="00AF7B53">
              <w:rPr>
                <w:rFonts w:eastAsia="Myriad Pro"/>
                <w:color w:val="231F20"/>
                <w:spacing w:val="-3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of 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ip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s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el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-6"/>
                <w:sz w:val="16"/>
                <w:szCs w:val="16"/>
              </w:rPr>
              <w:t>w.</w:t>
            </w:r>
          </w:p>
        </w:tc>
        <w:tc>
          <w:tcPr>
            <w:tcW w:w="3544" w:type="dxa"/>
          </w:tcPr>
          <w:p w14:paraId="6CFE74E2" w14:textId="77777777" w:rsidR="00AF7B53" w:rsidRPr="00AF7B53" w:rsidRDefault="00AF7B53" w:rsidP="00E53305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eastAsia="Myriad Pro"/>
                <w:color w:val="231F20"/>
                <w:spacing w:val="2"/>
                <w:sz w:val="16"/>
                <w:szCs w:val="16"/>
              </w:rPr>
            </w:pP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ude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t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o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es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ot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rea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h a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a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dard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be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 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a</w:t>
            </w:r>
            <w:r w:rsidRPr="00AF7B53">
              <w:rPr>
                <w:rFonts w:eastAsia="Myriad Pro"/>
                <w:color w:val="231F20"/>
                <w:spacing w:val="-3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of 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ip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s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el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-6"/>
                <w:sz w:val="16"/>
                <w:szCs w:val="16"/>
              </w:rPr>
              <w:t>w.</w:t>
            </w:r>
          </w:p>
        </w:tc>
      </w:tr>
      <w:tr w:rsidR="00AF7B53" w:rsidRPr="00603B06" w14:paraId="02E44928" w14:textId="77777777" w:rsidTr="00AF7B53">
        <w:trPr>
          <w:trHeight w:val="312"/>
        </w:trPr>
        <w:tc>
          <w:tcPr>
            <w:tcW w:w="1458" w:type="dxa"/>
            <w:vAlign w:val="center"/>
          </w:tcPr>
          <w:p w14:paraId="6AA8A5B4" w14:textId="77777777" w:rsidR="00AF7B53" w:rsidRPr="00AF7B53" w:rsidRDefault="00AF7B53" w:rsidP="00AF7B53">
            <w:pPr>
              <w:tabs>
                <w:tab w:val="left" w:pos="180"/>
              </w:tabs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t>1-2</w:t>
            </w:r>
          </w:p>
        </w:tc>
        <w:tc>
          <w:tcPr>
            <w:tcW w:w="3612" w:type="dxa"/>
          </w:tcPr>
          <w:p w14:paraId="62E9EC64" w14:textId="77777777" w:rsidR="00AF7B53" w:rsidRPr="00AF7B53" w:rsidRDefault="00AF7B53" w:rsidP="00E53305">
            <w:pPr>
              <w:widowControl w:val="0"/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subject-specific terminology  </w:t>
            </w:r>
          </w:p>
          <w:p w14:paraId="431E97C9" w14:textId="77777777" w:rsidR="00AF7B53" w:rsidRPr="00AF7B53" w:rsidRDefault="00AF7B53" w:rsidP="00E53305">
            <w:pPr>
              <w:widowControl w:val="0"/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understanding of the role of the art form in original or displaced contexts  </w:t>
            </w:r>
          </w:p>
          <w:p w14:paraId="07B1E399" w14:textId="77777777" w:rsidR="00AF7B53" w:rsidRPr="00AF7B53" w:rsidRDefault="00AF7B53" w:rsidP="00E53305">
            <w:pPr>
              <w:widowControl w:val="0"/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acquired knowledge to purposefully inform artistic decisions in the process of creating artwork.  </w:t>
            </w:r>
          </w:p>
        </w:tc>
        <w:tc>
          <w:tcPr>
            <w:tcW w:w="2835" w:type="dxa"/>
          </w:tcPr>
          <w:p w14:paraId="4E75156F" w14:textId="77777777" w:rsidR="00AF7B53" w:rsidRPr="00AF7B53" w:rsidRDefault="00AF7B53" w:rsidP="00E53305">
            <w:pPr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7CC42DA5" w14:textId="77777777" w:rsidR="00AF7B53" w:rsidRPr="00AF7B53" w:rsidRDefault="00AF7B53" w:rsidP="00E53305">
            <w:pPr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0D18097B" w14:textId="77777777" w:rsidR="00AF7B53" w:rsidRPr="00AF7B53" w:rsidRDefault="00AF7B53" w:rsidP="00E53305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develops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rarely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clear,  imaginative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or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6E3074F2" w14:textId="77777777" w:rsidR="00AF7B53" w:rsidRPr="00AF7B53" w:rsidRDefault="00AF7B53" w:rsidP="00E53305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range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or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depth of creative-thinking 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540349C5" w14:textId="77777777" w:rsidR="00AF7B53" w:rsidRPr="00AF7B53" w:rsidRDefault="00AF7B53" w:rsidP="00E53305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shape artistic intention that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may reach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1D31ED19" w14:textId="77777777" w:rsidR="00AF7B53" w:rsidRPr="00AF7B53" w:rsidRDefault="00AF7B53" w:rsidP="00E53305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constructs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meaning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may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transfer learning to new settings  </w:t>
            </w:r>
          </w:p>
          <w:p w14:paraId="1F61AC74" w14:textId="77777777" w:rsidR="00AF7B53" w:rsidRPr="00AF7B53" w:rsidRDefault="00AF7B53" w:rsidP="00E53305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creates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response that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may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intend to reflect or impact on the world around him or her  </w:t>
            </w:r>
          </w:p>
          <w:p w14:paraId="0121A5DA" w14:textId="77777777" w:rsidR="00AF7B53" w:rsidRPr="00AF7B53" w:rsidRDefault="00AF7B53" w:rsidP="00E53305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presents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critique of the artwork of self and others.  </w:t>
            </w:r>
          </w:p>
        </w:tc>
      </w:tr>
      <w:tr w:rsidR="00AF7B53" w:rsidRPr="00603B06" w14:paraId="10D6B723" w14:textId="77777777" w:rsidTr="00AF7B53">
        <w:trPr>
          <w:trHeight w:val="341"/>
        </w:trPr>
        <w:tc>
          <w:tcPr>
            <w:tcW w:w="1458" w:type="dxa"/>
            <w:vAlign w:val="center"/>
          </w:tcPr>
          <w:p w14:paraId="0AD7366A" w14:textId="77777777" w:rsidR="00AF7B53" w:rsidRPr="00AF7B53" w:rsidRDefault="00AF7B53" w:rsidP="00AF7B53">
            <w:pPr>
              <w:tabs>
                <w:tab w:val="left" w:pos="180"/>
              </w:tabs>
              <w:spacing w:line="264" w:lineRule="auto"/>
              <w:jc w:val="center"/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</w:pPr>
            <w:r w:rsidRPr="00AF7B53"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  <w:t>3-4</w:t>
            </w:r>
          </w:p>
        </w:tc>
        <w:tc>
          <w:tcPr>
            <w:tcW w:w="3612" w:type="dxa"/>
          </w:tcPr>
          <w:p w14:paraId="7D4F25EE" w14:textId="77777777" w:rsidR="00AF7B53" w:rsidRPr="00AF7B53" w:rsidRDefault="00AF7B53" w:rsidP="00E53305">
            <w:pPr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subject-specific terminology  </w:t>
            </w:r>
          </w:p>
          <w:p w14:paraId="606F0D79" w14:textId="77777777" w:rsidR="00AF7B53" w:rsidRPr="00AF7B53" w:rsidRDefault="00AF7B53" w:rsidP="00E53305">
            <w:pPr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understanding of the role of the art form in original or displaced contexts  </w:t>
            </w:r>
          </w:p>
          <w:p w14:paraId="1F64BEFD" w14:textId="77777777" w:rsidR="00AF7B53" w:rsidRPr="00AF7B53" w:rsidRDefault="00AF7B53" w:rsidP="00E53305">
            <w:pPr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acquired knowledge to purposefully inform artistic decisions in the process of creating artwork.  </w:t>
            </w:r>
          </w:p>
        </w:tc>
        <w:tc>
          <w:tcPr>
            <w:tcW w:w="2835" w:type="dxa"/>
          </w:tcPr>
          <w:p w14:paraId="76FFB631" w14:textId="77777777" w:rsidR="00AF7B53" w:rsidRPr="00AF7B53" w:rsidRDefault="00AF7B53" w:rsidP="00E53305">
            <w:pPr>
              <w:widowControl w:val="0"/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4AFD5E2D" w14:textId="77777777" w:rsidR="00AF7B53" w:rsidRPr="00AF7B53" w:rsidRDefault="00AF7B53" w:rsidP="00E53305">
            <w:pPr>
              <w:widowControl w:val="0"/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7512BF3C" w14:textId="77777777" w:rsidR="00AF7B53" w:rsidRPr="00AF7B53" w:rsidRDefault="00AF7B53" w:rsidP="00E53305">
            <w:pPr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develops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occasionally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 clear, 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and/or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6B3F474C" w14:textId="77777777" w:rsidR="00AF7B53" w:rsidRPr="00AF7B53" w:rsidRDefault="00AF7B53" w:rsidP="00E53305">
            <w:pPr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range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depth of creative-thinking  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759F1B07" w14:textId="77777777" w:rsidR="00AF7B53" w:rsidRPr="00AF7B53" w:rsidRDefault="00AF7B53" w:rsidP="00E53305">
            <w:pPr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shape artistic intention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through to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73DCD573" w14:textId="77777777" w:rsidR="00AF7B53" w:rsidRPr="00AF7B53" w:rsidRDefault="00AF7B53" w:rsidP="00E53305">
            <w:pPr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constructs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meaning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occasionally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transfers learning to new settings  </w:t>
            </w:r>
          </w:p>
          <w:p w14:paraId="79F58AFE" w14:textId="77777777" w:rsidR="00AF7B53" w:rsidRPr="00AF7B53" w:rsidRDefault="00AF7B53" w:rsidP="00E53305">
            <w:pPr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creates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artistic response that intends to reflect or impact on the world around him or her  </w:t>
            </w:r>
          </w:p>
          <w:p w14:paraId="5BE239F8" w14:textId="77777777" w:rsidR="00AF7B53" w:rsidRPr="00AF7B53" w:rsidRDefault="00AF7B53" w:rsidP="00E53305">
            <w:pPr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presents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critique of the artwork of self and others.  </w:t>
            </w:r>
          </w:p>
        </w:tc>
      </w:tr>
      <w:tr w:rsidR="00AF7B53" w:rsidRPr="00603B06" w14:paraId="4EE0B4F8" w14:textId="77777777" w:rsidTr="00AF7B53">
        <w:trPr>
          <w:trHeight w:val="285"/>
        </w:trPr>
        <w:tc>
          <w:tcPr>
            <w:tcW w:w="1458" w:type="dxa"/>
            <w:vAlign w:val="center"/>
          </w:tcPr>
          <w:p w14:paraId="183C7D9A" w14:textId="77777777" w:rsidR="00AF7B53" w:rsidRPr="00AF7B53" w:rsidRDefault="00AF7B53" w:rsidP="00AF7B53">
            <w:pPr>
              <w:tabs>
                <w:tab w:val="left" w:pos="180"/>
              </w:tabs>
              <w:spacing w:line="268" w:lineRule="auto"/>
              <w:ind w:left="-159" w:firstLine="159"/>
              <w:jc w:val="center"/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</w:pPr>
            <w:r w:rsidRPr="00AF7B53"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  <w:t>5-6</w:t>
            </w:r>
          </w:p>
        </w:tc>
        <w:tc>
          <w:tcPr>
            <w:tcW w:w="3612" w:type="dxa"/>
          </w:tcPr>
          <w:p w14:paraId="63AB4626" w14:textId="77777777" w:rsidR="00AF7B53" w:rsidRPr="00AF7B53" w:rsidRDefault="00AF7B53" w:rsidP="00E53305">
            <w:pPr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use of subject- specific terminology  </w:t>
            </w:r>
          </w:p>
          <w:p w14:paraId="3CAF0B67" w14:textId="77777777" w:rsidR="00AF7B53" w:rsidRPr="00AF7B53" w:rsidRDefault="00AF7B53" w:rsidP="00E53305">
            <w:pPr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understanding of the role of the art form in original or displaced contexts  </w:t>
            </w:r>
          </w:p>
          <w:p w14:paraId="225541F7" w14:textId="77777777" w:rsidR="00AF7B53" w:rsidRPr="00AF7B53" w:rsidRDefault="00AF7B53" w:rsidP="00E53305">
            <w:pPr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use of acquired knowledge to purposefully inform artistic decisions.  </w:t>
            </w:r>
          </w:p>
        </w:tc>
        <w:tc>
          <w:tcPr>
            <w:tcW w:w="2835" w:type="dxa"/>
          </w:tcPr>
          <w:p w14:paraId="3BD06883" w14:textId="77777777" w:rsidR="00AF7B53" w:rsidRPr="00AF7B53" w:rsidRDefault="00AF7B53" w:rsidP="00E53305">
            <w:pPr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454643E1" w14:textId="77777777" w:rsidR="00AF7B53" w:rsidRPr="00AF7B53" w:rsidRDefault="00AF7B53" w:rsidP="00E53305">
            <w:pPr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33A6E3DC" w14:textId="77777777" w:rsidR="00AF7B53" w:rsidRPr="00AF7B53" w:rsidRDefault="00AF7B53" w:rsidP="00E53305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develops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often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clear,  imaginative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24802F96" w14:textId="77777777" w:rsidR="00AF7B53" w:rsidRPr="00AF7B53" w:rsidRDefault="00AF7B53" w:rsidP="00E53305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range and depth of creative-thinking  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64AE5DF7" w14:textId="77777777" w:rsidR="00AF7B53" w:rsidRPr="00AF7B53" w:rsidRDefault="00AF7B53" w:rsidP="00E53305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purposefully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shape artistic intention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through to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1057A9B8" w14:textId="77777777" w:rsidR="00AF7B53" w:rsidRPr="00AF7B53" w:rsidRDefault="00AF7B53" w:rsidP="00E53305">
            <w:pPr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constructs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appropriate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meaning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regularly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transfers learning to new settings  </w:t>
            </w:r>
          </w:p>
          <w:p w14:paraId="0E16BB48" w14:textId="77777777" w:rsidR="00AF7B53" w:rsidRPr="00AF7B53" w:rsidRDefault="00AF7B53" w:rsidP="00E53305">
            <w:pPr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creates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artistic response that intends to reflect or impact on the world around him or her  </w:t>
            </w:r>
          </w:p>
          <w:p w14:paraId="191B7EEB" w14:textId="77777777" w:rsidR="00AF7B53" w:rsidRPr="00AF7B53" w:rsidRDefault="00AF7B53" w:rsidP="00E53305">
            <w:pPr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presents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critique of the artwork of self and others.  </w:t>
            </w:r>
          </w:p>
        </w:tc>
      </w:tr>
      <w:tr w:rsidR="00AF7B53" w:rsidRPr="00603B06" w14:paraId="114A2C51" w14:textId="77777777" w:rsidTr="00AF7B53">
        <w:trPr>
          <w:trHeight w:val="285"/>
        </w:trPr>
        <w:tc>
          <w:tcPr>
            <w:tcW w:w="1458" w:type="dxa"/>
            <w:vAlign w:val="center"/>
          </w:tcPr>
          <w:p w14:paraId="1D8B5F65" w14:textId="77777777" w:rsidR="00AF7B53" w:rsidRPr="00AF7B53" w:rsidRDefault="00AF7B53" w:rsidP="00AF7B53">
            <w:pPr>
              <w:tabs>
                <w:tab w:val="left" w:pos="180"/>
              </w:tabs>
              <w:spacing w:line="264" w:lineRule="auto"/>
              <w:ind w:left="-159" w:firstLine="159"/>
              <w:jc w:val="center"/>
              <w:rPr>
                <w:rFonts w:eastAsia="Myriad Pro"/>
                <w:b/>
                <w:bCs/>
                <w:color w:val="231F20"/>
                <w:spacing w:val="2"/>
                <w:sz w:val="16"/>
                <w:szCs w:val="16"/>
              </w:rPr>
            </w:pPr>
            <w:r w:rsidRPr="00AF7B53">
              <w:rPr>
                <w:rFonts w:eastAsia="Myriad Pro"/>
                <w:b/>
                <w:bCs/>
                <w:color w:val="231F20"/>
                <w:spacing w:val="2"/>
                <w:sz w:val="16"/>
                <w:szCs w:val="16"/>
              </w:rPr>
              <w:t>7-8</w:t>
            </w:r>
          </w:p>
        </w:tc>
        <w:tc>
          <w:tcPr>
            <w:tcW w:w="3612" w:type="dxa"/>
          </w:tcPr>
          <w:p w14:paraId="06D75C3E" w14:textId="77777777" w:rsidR="00AF7B53" w:rsidRPr="00AF7B53" w:rsidRDefault="00AF7B53" w:rsidP="00E53305">
            <w:pPr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subject-specific terminology  </w:t>
            </w:r>
          </w:p>
          <w:p w14:paraId="0EFA72FE" w14:textId="77777777" w:rsidR="00AF7B53" w:rsidRPr="00AF7B53" w:rsidRDefault="00AF7B53" w:rsidP="00E53305">
            <w:pPr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understanding of the role of the art form in original or displaced contexts  </w:t>
            </w:r>
          </w:p>
          <w:p w14:paraId="391A4427" w14:textId="77777777" w:rsidR="00AF7B53" w:rsidRPr="00AF7B53" w:rsidRDefault="00AF7B53" w:rsidP="00E53305">
            <w:pPr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acquired knowledge to purposefully inform artistic decisions in the process of creating artwork.  </w:t>
            </w:r>
          </w:p>
        </w:tc>
        <w:tc>
          <w:tcPr>
            <w:tcW w:w="2835" w:type="dxa"/>
          </w:tcPr>
          <w:p w14:paraId="3FB569C1" w14:textId="77777777" w:rsidR="00AF7B53" w:rsidRPr="00AF7B53" w:rsidRDefault="00AF7B53" w:rsidP="00E53305">
            <w:pPr>
              <w:widowControl w:val="0"/>
              <w:numPr>
                <w:ilvl w:val="0"/>
                <w:numId w:val="1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2DA6E5EF" w14:textId="77777777" w:rsidR="00AF7B53" w:rsidRPr="00AF7B53" w:rsidRDefault="00AF7B53" w:rsidP="00E53305">
            <w:pPr>
              <w:widowControl w:val="0"/>
              <w:numPr>
                <w:ilvl w:val="0"/>
                <w:numId w:val="1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76CFCCF9" w14:textId="77777777" w:rsidR="00AF7B53" w:rsidRPr="00AF7B53" w:rsidRDefault="00AF7B53" w:rsidP="00E53305">
            <w:pPr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develops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consistently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clear,  imaginative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1CF773C8" w14:textId="77777777" w:rsidR="00AF7B53" w:rsidRPr="00AF7B53" w:rsidRDefault="00AF7B53" w:rsidP="00E53305">
            <w:pPr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range and depth of creative-thinking  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5C2174EE" w14:textId="77777777" w:rsidR="00AF7B53" w:rsidRPr="00AF7B53" w:rsidRDefault="00AF7B53" w:rsidP="00E53305">
            <w:pPr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demonstrates</w:t>
            </w:r>
            <w:proofErr w:type="gram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effectively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shape artistic intention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through to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0A8FADEC" w14:textId="77777777" w:rsidR="00AF7B53" w:rsidRPr="00AF7B53" w:rsidRDefault="00AF7B53" w:rsidP="00E53305">
            <w:pPr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constructs</w:t>
            </w:r>
            <w:proofErr w:type="gramEnd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 meaning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with depth and insight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effectively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transfers learning to new settings  </w:t>
            </w:r>
          </w:p>
          <w:p w14:paraId="450FF9F2" w14:textId="77777777" w:rsidR="00AF7B53" w:rsidRPr="00AF7B53" w:rsidRDefault="00AF7B53" w:rsidP="00E53305">
            <w:pPr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creates</w:t>
            </w:r>
            <w:proofErr w:type="gramEnd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artistic response that intends to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effectively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reflect or impact on the world around him or her  </w:t>
            </w:r>
          </w:p>
          <w:p w14:paraId="10F49022" w14:textId="77777777" w:rsidR="00AF7B53" w:rsidRPr="00AF7B53" w:rsidRDefault="00AF7B53" w:rsidP="00E53305">
            <w:pPr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proofErr w:type="gramStart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presents</w:t>
            </w:r>
            <w:proofErr w:type="gramEnd"/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critique of the artwork of self and others.  </w:t>
            </w:r>
          </w:p>
        </w:tc>
      </w:tr>
    </w:tbl>
    <w:p w14:paraId="0E7C91B1" w14:textId="7027D6A1" w:rsidR="000D5A13" w:rsidRPr="00760B67" w:rsidRDefault="00782DE3" w:rsidP="00760B67">
      <w:pPr>
        <w:rPr>
          <w:rFonts w:ascii="Georgia" w:hAnsi="Georgia"/>
          <w:b/>
          <w:sz w:val="16"/>
          <w:szCs w:val="16"/>
        </w:rPr>
      </w:pPr>
      <w:r>
        <w:rPr>
          <w:rFonts w:ascii="Georgia" w:hAnsi="Georgia"/>
          <w:b/>
          <w:sz w:val="16"/>
          <w:szCs w:val="16"/>
        </w:rPr>
        <w:t xml:space="preserve">Assessment Criteria </w:t>
      </w:r>
      <w:r w:rsidR="00934FCB">
        <w:rPr>
          <w:rFonts w:ascii="Georgia" w:hAnsi="Georgia"/>
          <w:b/>
          <w:sz w:val="16"/>
          <w:szCs w:val="16"/>
        </w:rPr>
        <w:t>Feedback:</w:t>
      </w:r>
      <w:r w:rsidR="008A0C6C">
        <w:rPr>
          <w:rFonts w:ascii="Georgia" w:hAnsi="Georgia"/>
          <w:b/>
          <w:sz w:val="16"/>
          <w:szCs w:val="16"/>
        </w:rPr>
        <w:t xml:space="preserve"> </w:t>
      </w:r>
    </w:p>
    <w:sectPr w:rsidR="000D5A13" w:rsidRPr="00760B67" w:rsidSect="008C0A51">
      <w:pgSz w:w="16840" w:h="11900" w:orient="landscape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CABC84" w14:textId="77777777" w:rsidR="00565F85" w:rsidRDefault="00565F85">
      <w:r>
        <w:separator/>
      </w:r>
    </w:p>
  </w:endnote>
  <w:endnote w:type="continuationSeparator" w:id="0">
    <w:p w14:paraId="27CCAC7A" w14:textId="77777777" w:rsidR="00565F85" w:rsidRDefault="00565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yriad Pro">
    <w:panose1 w:val="020B0503030403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A3A5B7" w14:textId="77777777" w:rsidR="00565F85" w:rsidRDefault="00565F85">
      <w:r>
        <w:separator/>
      </w:r>
    </w:p>
  </w:footnote>
  <w:footnote w:type="continuationSeparator" w:id="0">
    <w:p w14:paraId="279B7203" w14:textId="77777777" w:rsidR="00565F85" w:rsidRDefault="00565F8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175BD5" w14:textId="77777777" w:rsidR="00565F85" w:rsidRDefault="00565F85" w:rsidP="00782DE3">
    <w:pPr>
      <w:pStyle w:val="Header"/>
      <w:tabs>
        <w:tab w:val="left" w:pos="12330"/>
      </w:tabs>
      <w:jc w:val="right"/>
      <w:rPr>
        <w:rFonts w:ascii="Cambria" w:hAnsi="Cambria"/>
        <w:color w:val="A6A6A6"/>
        <w:sz w:val="28"/>
        <w:szCs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741DC9B" wp14:editId="54B8D97C">
          <wp:simplePos x="0" y="0"/>
          <wp:positionH relativeFrom="column">
            <wp:posOffset>-43815</wp:posOffset>
          </wp:positionH>
          <wp:positionV relativeFrom="paragraph">
            <wp:posOffset>-59690</wp:posOffset>
          </wp:positionV>
          <wp:extent cx="958215" cy="458470"/>
          <wp:effectExtent l="0" t="0" r="6985" b="0"/>
          <wp:wrapSquare wrapText="bothSides"/>
          <wp:docPr id="2" name="Picture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215" cy="458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FE1B72">
      <w:rPr>
        <w:rFonts w:ascii="Cambria" w:hAnsi="Cambria"/>
        <w:color w:val="A6A6A6"/>
        <w:sz w:val="28"/>
        <w:szCs w:val="28"/>
      </w:rPr>
      <w:t>MYP Assessment Task Sheet</w:t>
    </w:r>
    <w:r>
      <w:rPr>
        <w:rFonts w:ascii="Cambria" w:hAnsi="Cambria"/>
        <w:color w:val="A6A6A6"/>
        <w:sz w:val="28"/>
        <w:szCs w:val="28"/>
      </w:rPr>
      <w:t xml:space="preserve"> </w:t>
    </w:r>
  </w:p>
  <w:p w14:paraId="5BEDE919" w14:textId="1CA4B3C0" w:rsidR="00565F85" w:rsidRPr="00782DE3" w:rsidRDefault="00565F85" w:rsidP="00782DE3">
    <w:pPr>
      <w:pStyle w:val="Header"/>
      <w:tabs>
        <w:tab w:val="left" w:pos="12330"/>
      </w:tabs>
      <w:jc w:val="right"/>
      <w:rPr>
        <w:rFonts w:ascii="Cambria" w:hAnsi="Cambria"/>
        <w:color w:val="A6A6A6"/>
        <w:sz w:val="20"/>
        <w:szCs w:val="20"/>
      </w:rPr>
    </w:pPr>
    <w:r>
      <w:rPr>
        <w:rFonts w:ascii="Cambria" w:hAnsi="Cambria"/>
        <w:color w:val="A6A6A6"/>
        <w:sz w:val="16"/>
        <w:szCs w:val="16"/>
      </w:rPr>
      <w:t xml:space="preserve">The Arts </w:t>
    </w:r>
  </w:p>
  <w:p w14:paraId="51144DF4" w14:textId="77777777" w:rsidR="00565F85" w:rsidRDefault="00565F8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1325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>
    <w:nsid w:val="09C16CA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A767EF2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>
    <w:nsid w:val="0B195D89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>
    <w:nsid w:val="148C7AC3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">
    <w:nsid w:val="16044868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">
    <w:nsid w:val="19B15AD4"/>
    <w:multiLevelType w:val="hybridMultilevel"/>
    <w:tmpl w:val="35EE6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D78C3"/>
    <w:multiLevelType w:val="hybridMultilevel"/>
    <w:tmpl w:val="94A637A2"/>
    <w:lvl w:ilvl="0" w:tplc="F7D672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1810DB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B2B4555"/>
    <w:multiLevelType w:val="hybridMultilevel"/>
    <w:tmpl w:val="06A68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AE26E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39E82845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2">
    <w:nsid w:val="3DA40695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3">
    <w:nsid w:val="66646764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>
    <w:nsid w:val="67CD711E"/>
    <w:multiLevelType w:val="hybridMultilevel"/>
    <w:tmpl w:val="C7E64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81479E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6">
    <w:nsid w:val="71837038"/>
    <w:multiLevelType w:val="hybridMultilevel"/>
    <w:tmpl w:val="BC3CD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1136C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>
    <w:nsid w:val="7AE57686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7B596922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4"/>
  </w:num>
  <w:num w:numId="4">
    <w:abstractNumId w:val="5"/>
  </w:num>
  <w:num w:numId="5">
    <w:abstractNumId w:val="2"/>
  </w:num>
  <w:num w:numId="6">
    <w:abstractNumId w:val="13"/>
  </w:num>
  <w:num w:numId="7">
    <w:abstractNumId w:val="11"/>
  </w:num>
  <w:num w:numId="8">
    <w:abstractNumId w:val="0"/>
  </w:num>
  <w:num w:numId="9">
    <w:abstractNumId w:val="17"/>
  </w:num>
  <w:num w:numId="10">
    <w:abstractNumId w:val="15"/>
  </w:num>
  <w:num w:numId="11">
    <w:abstractNumId w:val="10"/>
  </w:num>
  <w:num w:numId="12">
    <w:abstractNumId w:val="8"/>
  </w:num>
  <w:num w:numId="13">
    <w:abstractNumId w:val="4"/>
  </w:num>
  <w:num w:numId="14">
    <w:abstractNumId w:val="3"/>
  </w:num>
  <w:num w:numId="15">
    <w:abstractNumId w:val="19"/>
  </w:num>
  <w:num w:numId="16">
    <w:abstractNumId w:val="12"/>
  </w:num>
  <w:num w:numId="17">
    <w:abstractNumId w:val="18"/>
  </w:num>
  <w:num w:numId="18">
    <w:abstractNumId w:val="1"/>
  </w:num>
  <w:num w:numId="19">
    <w:abstractNumId w:val="7"/>
  </w:num>
  <w:num w:numId="20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51"/>
    <w:rsid w:val="000671A0"/>
    <w:rsid w:val="000961CC"/>
    <w:rsid w:val="000B6B25"/>
    <w:rsid w:val="000D5A13"/>
    <w:rsid w:val="000F019F"/>
    <w:rsid w:val="001844FF"/>
    <w:rsid w:val="00194B15"/>
    <w:rsid w:val="00200B4B"/>
    <w:rsid w:val="002209E9"/>
    <w:rsid w:val="002A7899"/>
    <w:rsid w:val="002C3307"/>
    <w:rsid w:val="002C6DAF"/>
    <w:rsid w:val="00375F02"/>
    <w:rsid w:val="00384FF9"/>
    <w:rsid w:val="00457552"/>
    <w:rsid w:val="00465CE0"/>
    <w:rsid w:val="00472FCF"/>
    <w:rsid w:val="004D7D9E"/>
    <w:rsid w:val="00565F85"/>
    <w:rsid w:val="00656691"/>
    <w:rsid w:val="007107ED"/>
    <w:rsid w:val="0073162D"/>
    <w:rsid w:val="00760B67"/>
    <w:rsid w:val="00782DE3"/>
    <w:rsid w:val="007F1BC8"/>
    <w:rsid w:val="00835ED1"/>
    <w:rsid w:val="008A0C6C"/>
    <w:rsid w:val="008C0A51"/>
    <w:rsid w:val="008F0369"/>
    <w:rsid w:val="0090322F"/>
    <w:rsid w:val="00913EEC"/>
    <w:rsid w:val="00934FCB"/>
    <w:rsid w:val="00942610"/>
    <w:rsid w:val="00980C82"/>
    <w:rsid w:val="009A69F3"/>
    <w:rsid w:val="00A060DF"/>
    <w:rsid w:val="00AE3E0B"/>
    <w:rsid w:val="00AE66C4"/>
    <w:rsid w:val="00AF7B53"/>
    <w:rsid w:val="00B8301F"/>
    <w:rsid w:val="00B97C35"/>
    <w:rsid w:val="00BA48F7"/>
    <w:rsid w:val="00BD6DD1"/>
    <w:rsid w:val="00C53634"/>
    <w:rsid w:val="00C968A3"/>
    <w:rsid w:val="00E53305"/>
    <w:rsid w:val="00E7695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9E49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A51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A51"/>
    <w:pPr>
      <w:ind w:left="720"/>
      <w:contextualSpacing/>
    </w:pPr>
  </w:style>
  <w:style w:type="table" w:styleId="TableGrid">
    <w:name w:val="Table Grid"/>
    <w:basedOn w:val="TableNormal"/>
    <w:uiPriority w:val="59"/>
    <w:rsid w:val="008C0A5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8C0A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C0A51"/>
    <w:rPr>
      <w:rFonts w:ascii="Times New Roman" w:eastAsia="Times New Roman" w:hAnsi="Times New Roman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C0A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0A51"/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A51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A51"/>
    <w:pPr>
      <w:ind w:left="720"/>
      <w:contextualSpacing/>
    </w:pPr>
  </w:style>
  <w:style w:type="table" w:styleId="TableGrid">
    <w:name w:val="Table Grid"/>
    <w:basedOn w:val="TableNormal"/>
    <w:uiPriority w:val="59"/>
    <w:rsid w:val="008C0A5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8C0A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C0A51"/>
    <w:rPr>
      <w:rFonts w:ascii="Times New Roman" w:eastAsia="Times New Roman" w:hAnsi="Times New Roman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C0A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0A51"/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1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E2CBCE-CDE1-204F-B63E-33AD523B6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1198</Words>
  <Characters>6831</Characters>
  <Application>Microsoft Macintosh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8013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England</dc:creator>
  <cp:keywords/>
  <dc:description/>
  <cp:lastModifiedBy>James Hadley</cp:lastModifiedBy>
  <cp:revision>3</cp:revision>
  <cp:lastPrinted>2013-08-26T05:04:00Z</cp:lastPrinted>
  <dcterms:created xsi:type="dcterms:W3CDTF">2016-03-31T04:07:00Z</dcterms:created>
  <dcterms:modified xsi:type="dcterms:W3CDTF">2016-03-31T04:59:00Z</dcterms:modified>
</cp:coreProperties>
</file>